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0E649" w14:textId="2ABF6AB8" w:rsidR="0044398D" w:rsidRDefault="0044398D"/>
    <w:p w14:paraId="0C6DD36A" w14:textId="71EB0239" w:rsidR="0044398D" w:rsidRDefault="0044398D">
      <w:r>
        <w:t>Dear Employees,</w:t>
      </w:r>
    </w:p>
    <w:p w14:paraId="5FC12BE2" w14:textId="10BD5B97" w:rsidR="0044398D" w:rsidRDefault="0044398D"/>
    <w:p w14:paraId="19886D61" w14:textId="7910B10F" w:rsidR="00B609F5" w:rsidRDefault="008E5EA3">
      <w:r>
        <w:t>Dr Carson who is an infectious disease specialist, discussed the vaccines</w:t>
      </w:r>
      <w:r w:rsidR="00B609F5">
        <w:t xml:space="preserve"> in a townhall meeting today, January 15, 2021</w:t>
      </w:r>
      <w:r>
        <w:t xml:space="preserve">.  </w:t>
      </w:r>
      <w:r w:rsidR="00BC6259">
        <w:t xml:space="preserve">I </w:t>
      </w:r>
      <w:r w:rsidR="00B609F5">
        <w:t xml:space="preserve">decided to wait until after his presentation to write an S-Comm to our employees about a </w:t>
      </w:r>
      <w:r w:rsidR="00B609F5" w:rsidRPr="006C467C">
        <w:rPr>
          <w:b/>
          <w:bCs/>
          <w:i/>
          <w:iCs/>
          <w:u w:val="single"/>
        </w:rPr>
        <w:t>post-holiday plan</w:t>
      </w:r>
      <w:r w:rsidR="00B609F5">
        <w:t xml:space="preserve">.  </w:t>
      </w:r>
    </w:p>
    <w:p w14:paraId="1AE6ECFA" w14:textId="77777777" w:rsidR="00B609F5" w:rsidRDefault="00B609F5"/>
    <w:p w14:paraId="0FD13DBF" w14:textId="6DE4AC91" w:rsidR="008E5EA3" w:rsidRDefault="008E5EA3">
      <w:r w:rsidRPr="006C467C">
        <w:rPr>
          <w:u w:val="single"/>
        </w:rPr>
        <w:t>Here a</w:t>
      </w:r>
      <w:r w:rsidR="00B609F5" w:rsidRPr="006C467C">
        <w:rPr>
          <w:u w:val="single"/>
        </w:rPr>
        <w:t>re</w:t>
      </w:r>
      <w:r w:rsidRPr="006C467C">
        <w:rPr>
          <w:u w:val="single"/>
        </w:rPr>
        <w:t xml:space="preserve"> </w:t>
      </w:r>
      <w:r w:rsidR="00CC5878">
        <w:rPr>
          <w:u w:val="single"/>
        </w:rPr>
        <w:t xml:space="preserve">a </w:t>
      </w:r>
      <w:r w:rsidRPr="006C467C">
        <w:rPr>
          <w:u w:val="single"/>
        </w:rPr>
        <w:t xml:space="preserve">few </w:t>
      </w:r>
      <w:r w:rsidR="00BC6259">
        <w:rPr>
          <w:u w:val="single"/>
        </w:rPr>
        <w:t xml:space="preserve">notable </w:t>
      </w:r>
      <w:r w:rsidRPr="006C467C">
        <w:rPr>
          <w:u w:val="single"/>
        </w:rPr>
        <w:t xml:space="preserve">comments from </w:t>
      </w:r>
      <w:r w:rsidR="00B609F5" w:rsidRPr="006C467C">
        <w:rPr>
          <w:u w:val="single"/>
        </w:rPr>
        <w:t xml:space="preserve">his </w:t>
      </w:r>
      <w:r w:rsidRPr="006C467C">
        <w:rPr>
          <w:u w:val="single"/>
        </w:rPr>
        <w:t>presentation</w:t>
      </w:r>
      <w:r>
        <w:t>:</w:t>
      </w:r>
    </w:p>
    <w:p w14:paraId="4B6F6534" w14:textId="488C5511" w:rsidR="0044398D" w:rsidRPr="00B609F5" w:rsidRDefault="0044398D" w:rsidP="008E5EA3">
      <w:pPr>
        <w:pStyle w:val="ListParagraph"/>
        <w:numPr>
          <w:ilvl w:val="0"/>
          <w:numId w:val="2"/>
        </w:numPr>
        <w:rPr>
          <w:u w:val="single"/>
        </w:rPr>
      </w:pPr>
      <w:r>
        <w:t>For the people</w:t>
      </w:r>
      <w:r w:rsidR="008E5EA3">
        <w:t xml:space="preserve"> who have underlying health care concerns, they should be first in line to receive the vaccine.  </w:t>
      </w:r>
      <w:r>
        <w:t xml:space="preserve"> </w:t>
      </w:r>
      <w:r w:rsidR="008E5EA3" w:rsidRPr="00B609F5">
        <w:rPr>
          <w:u w:val="single"/>
        </w:rPr>
        <w:t>This means people supported by ABLE, Inc.</w:t>
      </w:r>
    </w:p>
    <w:p w14:paraId="2B1F8350" w14:textId="77777777" w:rsidR="00B609F5" w:rsidRDefault="008E5EA3" w:rsidP="008E5EA3">
      <w:pPr>
        <w:pStyle w:val="ListParagraph"/>
        <w:rPr>
          <w:b/>
          <w:bCs/>
        </w:rPr>
      </w:pPr>
      <w:r w:rsidRPr="008E5EA3">
        <w:rPr>
          <w:b/>
          <w:bCs/>
          <w:u w:val="single"/>
        </w:rPr>
        <w:t>ABLE, Inc. Stat</w:t>
      </w:r>
      <w:r w:rsidR="00B609F5">
        <w:rPr>
          <w:b/>
          <w:bCs/>
          <w:u w:val="single"/>
        </w:rPr>
        <w:t>us</w:t>
      </w:r>
      <w:r>
        <w:rPr>
          <w:b/>
          <w:bCs/>
        </w:rPr>
        <w:t xml:space="preserve">:  </w:t>
      </w:r>
    </w:p>
    <w:p w14:paraId="0AD4028B" w14:textId="77D2F563" w:rsidR="008E5EA3" w:rsidRDefault="008E5EA3" w:rsidP="00B609F5">
      <w:pPr>
        <w:pStyle w:val="ListParagraph"/>
        <w:numPr>
          <w:ilvl w:val="0"/>
          <w:numId w:val="3"/>
        </w:numPr>
      </w:pPr>
      <w:r>
        <w:t xml:space="preserve">Out of the people we support residentially, all are taking the vaccine </w:t>
      </w:r>
      <w:r w:rsidR="002E4C91">
        <w:t>with the exception of</w:t>
      </w:r>
      <w:r>
        <w:t xml:space="preserve"> </w:t>
      </w:r>
      <w:r w:rsidR="009651D1">
        <w:t>6</w:t>
      </w:r>
      <w:r>
        <w:t xml:space="preserve"> people.  The first vaccine was administered with very few side effects.  </w:t>
      </w:r>
      <w:r w:rsidR="002E4C91">
        <w:t xml:space="preserve">Dr. Carson </w:t>
      </w:r>
      <w:r w:rsidR="00D50463">
        <w:t xml:space="preserve">cautioned that </w:t>
      </w:r>
      <w:r w:rsidR="002E4C91">
        <w:t xml:space="preserve">the second vaccine </w:t>
      </w:r>
      <w:r w:rsidR="00BC6259">
        <w:t xml:space="preserve">could </w:t>
      </w:r>
      <w:r w:rsidR="002E4C91">
        <w:t xml:space="preserve">have more side effects.  </w:t>
      </w:r>
    </w:p>
    <w:p w14:paraId="7E5E0438" w14:textId="37EC8CE4" w:rsidR="00B609F5" w:rsidRDefault="00B609F5" w:rsidP="00BC6259">
      <w:pPr>
        <w:pStyle w:val="ListParagraph"/>
        <w:numPr>
          <w:ilvl w:val="0"/>
          <w:numId w:val="3"/>
        </w:numPr>
      </w:pPr>
      <w:r>
        <w:t xml:space="preserve">Employees have been also </w:t>
      </w:r>
      <w:r w:rsidR="00BC6259">
        <w:t xml:space="preserve">requesting and receiving </w:t>
      </w:r>
      <w:r>
        <w:t>the vaccine.</w:t>
      </w:r>
      <w:r w:rsidR="00BC6259">
        <w:t xml:space="preserve"> </w:t>
      </w:r>
      <w:r>
        <w:t xml:space="preserve">  </w:t>
      </w:r>
    </w:p>
    <w:p w14:paraId="29266A5A" w14:textId="3DA0623D" w:rsidR="00750209" w:rsidRDefault="00750209" w:rsidP="00750209">
      <w:pPr>
        <w:pStyle w:val="ListParagraph"/>
        <w:numPr>
          <w:ilvl w:val="0"/>
          <w:numId w:val="2"/>
        </w:numPr>
      </w:pPr>
      <w:r>
        <w:t xml:space="preserve">Dr. Carson discussed the concerns surrounding </w:t>
      </w:r>
      <w:r w:rsidR="00C73010">
        <w:t>in</w:t>
      </w:r>
      <w:r>
        <w:t xml:space="preserve">fertility.  </w:t>
      </w:r>
      <w:r w:rsidR="00485F86">
        <w:t xml:space="preserve">He gave reason of why it was not a concern.  </w:t>
      </w:r>
      <w:r w:rsidR="00C73010">
        <w:t xml:space="preserve">I will try to </w:t>
      </w:r>
      <w:r>
        <w:t>get this Q and A segment posted on our website</w:t>
      </w:r>
      <w:r w:rsidR="00D50463">
        <w:t xml:space="preserve"> as he spent a considerable amount of time on this question</w:t>
      </w:r>
      <w:r>
        <w:t xml:space="preserve">.  </w:t>
      </w:r>
    </w:p>
    <w:p w14:paraId="259F6B33" w14:textId="7D53718B" w:rsidR="0020538B" w:rsidRDefault="00750209" w:rsidP="00750209">
      <w:pPr>
        <w:pStyle w:val="ListParagraph"/>
        <w:numPr>
          <w:ilvl w:val="0"/>
          <w:numId w:val="2"/>
        </w:numPr>
      </w:pPr>
      <w:r>
        <w:t xml:space="preserve">Dr. Carson also discussed the position of the Catholic Church which </w:t>
      </w:r>
      <w:r w:rsidR="00485F86">
        <w:t xml:space="preserve">is that this vaccine is endorsed.  Again, </w:t>
      </w:r>
      <w:r>
        <w:t>we will also post</w:t>
      </w:r>
      <w:r w:rsidR="0020538B">
        <w:t xml:space="preserve"> is available.</w:t>
      </w:r>
    </w:p>
    <w:p w14:paraId="3381EB7B" w14:textId="11806068" w:rsidR="009E32E6" w:rsidRDefault="009E32E6" w:rsidP="009E32E6">
      <w:pPr>
        <w:pStyle w:val="ListParagraph"/>
        <w:numPr>
          <w:ilvl w:val="0"/>
          <w:numId w:val="2"/>
        </w:numPr>
        <w:rPr>
          <w:rStyle w:val="Hyperlink"/>
        </w:rPr>
      </w:pPr>
      <w:r>
        <w:t>This link addresses many vaccine concerns</w:t>
      </w:r>
      <w:r w:rsidR="005434CD">
        <w:t xml:space="preserve"> as well</w:t>
      </w:r>
      <w:r>
        <w:t xml:space="preserve">.  </w:t>
      </w:r>
      <w:hyperlink r:id="rId5" w:history="1">
        <w:r w:rsidRPr="001B5340">
          <w:rPr>
            <w:rStyle w:val="Hyperlink"/>
          </w:rPr>
          <w:t>https://www.chop.edu/centers-programs/vaccine-education-center/making-vaccines/prevent-covid</w:t>
        </w:r>
      </w:hyperlink>
    </w:p>
    <w:p w14:paraId="77D8ECF6" w14:textId="6166BD0A" w:rsidR="009E32E6" w:rsidRDefault="009E32E6" w:rsidP="009E32E6"/>
    <w:p w14:paraId="6731A874" w14:textId="7F055455" w:rsidR="009E32E6" w:rsidRDefault="009E32E6" w:rsidP="009E32E6">
      <w:r>
        <w:t xml:space="preserve">OVERALL, </w:t>
      </w:r>
      <w:r>
        <w:t xml:space="preserve">the information posted by CDC, Dr. Carson, etc. state that </w:t>
      </w:r>
      <w:r>
        <w:t xml:space="preserve">people should keep </w:t>
      </w:r>
      <w:r>
        <w:t xml:space="preserve">wearing </w:t>
      </w:r>
      <w:r>
        <w:t>mask</w:t>
      </w:r>
      <w:r>
        <w:t xml:space="preserve">s, socially distance and </w:t>
      </w:r>
      <w:r>
        <w:t xml:space="preserve">test.  </w:t>
      </w:r>
    </w:p>
    <w:p w14:paraId="7CEE5812" w14:textId="77777777" w:rsidR="009E32E6" w:rsidRDefault="009E32E6" w:rsidP="006C467C">
      <w:pPr>
        <w:rPr>
          <w:u w:val="single"/>
        </w:rPr>
      </w:pPr>
    </w:p>
    <w:p w14:paraId="72F86A2D" w14:textId="77185E80" w:rsidR="006C467C" w:rsidRDefault="006C467C" w:rsidP="006C467C">
      <w:pPr>
        <w:rPr>
          <w:u w:val="single"/>
        </w:rPr>
      </w:pPr>
      <w:r>
        <w:rPr>
          <w:u w:val="single"/>
        </w:rPr>
        <w:t xml:space="preserve">ABLE, Inc.’s </w:t>
      </w:r>
      <w:r w:rsidR="007D7E28">
        <w:rPr>
          <w:u w:val="single"/>
        </w:rPr>
        <w:t>post-holiday</w:t>
      </w:r>
      <w:r>
        <w:rPr>
          <w:u w:val="single"/>
        </w:rPr>
        <w:t xml:space="preserve"> plan:</w:t>
      </w:r>
    </w:p>
    <w:p w14:paraId="0BC1436C" w14:textId="2800D782" w:rsidR="006C467C" w:rsidRDefault="006C467C" w:rsidP="006C467C">
      <w:pPr>
        <w:pStyle w:val="ListParagraph"/>
        <w:numPr>
          <w:ilvl w:val="0"/>
          <w:numId w:val="4"/>
        </w:numPr>
      </w:pPr>
      <w:r>
        <w:t>We will be going to once a week testing.  It will be on Tuesdays</w:t>
      </w:r>
      <w:r w:rsidR="000C37A1">
        <w:t xml:space="preserve"> with </w:t>
      </w:r>
      <w:r w:rsidR="007D7E28">
        <w:t>PCR testing</w:t>
      </w:r>
      <w:r w:rsidR="000C37A1">
        <w:t>.</w:t>
      </w:r>
    </w:p>
    <w:p w14:paraId="24B06A8B" w14:textId="2198928C" w:rsidR="007D7E28" w:rsidRDefault="007D7E28" w:rsidP="006C467C">
      <w:pPr>
        <w:pStyle w:val="ListParagraph"/>
        <w:numPr>
          <w:ilvl w:val="0"/>
          <w:numId w:val="4"/>
        </w:numPr>
      </w:pPr>
      <w:r>
        <w:t xml:space="preserve">We </w:t>
      </w:r>
      <w:r w:rsidR="00EE706E">
        <w:t>will</w:t>
      </w:r>
      <w:r>
        <w:t xml:space="preserve"> be using rapid testing</w:t>
      </w:r>
      <w:r w:rsidR="00757537">
        <w:t>, Binax Now,</w:t>
      </w:r>
      <w:r>
        <w:t xml:space="preserve"> for </w:t>
      </w:r>
      <w:r w:rsidR="000C37A1">
        <w:t xml:space="preserve">case </w:t>
      </w:r>
      <w:r>
        <w:t xml:space="preserve">specific </w:t>
      </w:r>
      <w:r w:rsidR="00757537">
        <w:t>testing.</w:t>
      </w:r>
    </w:p>
    <w:p w14:paraId="721D3D81" w14:textId="1CBD9B46" w:rsidR="00CC5878" w:rsidRPr="009651D1" w:rsidRDefault="00CC5878" w:rsidP="006C467C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We will continue </w:t>
      </w:r>
      <w:r w:rsidR="00AE39D8">
        <w:t xml:space="preserve">with employees wearing </w:t>
      </w:r>
      <w:r>
        <w:t>surgical masks and face shields</w:t>
      </w:r>
      <w:r w:rsidR="00831F11" w:rsidRPr="009651D1">
        <w:rPr>
          <w:b/>
          <w:bCs/>
          <w:u w:val="single"/>
        </w:rPr>
        <w:t xml:space="preserve"> </w:t>
      </w:r>
    </w:p>
    <w:p w14:paraId="39212334" w14:textId="21BF336F" w:rsidR="009651D1" w:rsidRPr="009651D1" w:rsidRDefault="000C37A1" w:rsidP="009651D1">
      <w:pPr>
        <w:pStyle w:val="ListParagraph"/>
        <w:numPr>
          <w:ilvl w:val="0"/>
          <w:numId w:val="4"/>
        </w:numPr>
        <w:rPr>
          <w:color w:val="FF0000"/>
        </w:rPr>
      </w:pPr>
      <w:r w:rsidRPr="0020538B">
        <w:t xml:space="preserve">For </w:t>
      </w:r>
      <w:r w:rsidR="00011B49" w:rsidRPr="0020538B">
        <w:t xml:space="preserve">all </w:t>
      </w:r>
      <w:r w:rsidRPr="0020538B">
        <w:t>employees</w:t>
      </w:r>
      <w:r w:rsidR="00011B49" w:rsidRPr="0020538B">
        <w:t>, COVID leave will continue to be assessed</w:t>
      </w:r>
      <w:r w:rsidR="0020538B" w:rsidRPr="0020538B">
        <w:t xml:space="preserve"> on a case by case basis.  ABLE, Inc. </w:t>
      </w:r>
      <w:r w:rsidR="00011B49" w:rsidRPr="0020538B">
        <w:t xml:space="preserve">will limit ALL COVID leave to no more than 14 days.  </w:t>
      </w:r>
      <w:r w:rsidR="0020538B">
        <w:t xml:space="preserve">Employees may want to ask about </w:t>
      </w:r>
      <w:r w:rsidR="005434CD">
        <w:t xml:space="preserve">an ABLE, Inc. </w:t>
      </w:r>
      <w:r w:rsidR="0020538B">
        <w:t xml:space="preserve">apartment if they have been a close contact.  </w:t>
      </w:r>
      <w:r w:rsidR="00011B49" w:rsidRPr="009651D1">
        <w:t xml:space="preserve">  </w:t>
      </w:r>
      <w:r w:rsidR="009651D1" w:rsidRPr="009651D1">
        <w:t xml:space="preserve">   </w:t>
      </w:r>
    </w:p>
    <w:p w14:paraId="640DFC79" w14:textId="079BA41F" w:rsidR="009651D1" w:rsidRDefault="009651D1" w:rsidP="009651D1"/>
    <w:p w14:paraId="2D1F8D2C" w14:textId="77777777" w:rsidR="009651D1" w:rsidRDefault="009651D1" w:rsidP="009651D1"/>
    <w:p w14:paraId="4D1A5AD8" w14:textId="611400B2" w:rsidR="009651D1" w:rsidRDefault="009651D1" w:rsidP="009651D1">
      <w:pPr>
        <w:rPr>
          <w:color w:val="FF0000"/>
        </w:rPr>
      </w:pPr>
    </w:p>
    <w:sectPr w:rsidR="0096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0314B"/>
    <w:multiLevelType w:val="hybridMultilevel"/>
    <w:tmpl w:val="56BA88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87031"/>
    <w:multiLevelType w:val="hybridMultilevel"/>
    <w:tmpl w:val="B28ADC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013EE9"/>
    <w:multiLevelType w:val="hybridMultilevel"/>
    <w:tmpl w:val="E5245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F5DC5"/>
    <w:multiLevelType w:val="hybridMultilevel"/>
    <w:tmpl w:val="E6D640DC"/>
    <w:lvl w:ilvl="0" w:tplc="8A902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D"/>
    <w:rsid w:val="00011B49"/>
    <w:rsid w:val="000C37A1"/>
    <w:rsid w:val="0020538B"/>
    <w:rsid w:val="002E4C91"/>
    <w:rsid w:val="0044398D"/>
    <w:rsid w:val="004736A8"/>
    <w:rsid w:val="00485F86"/>
    <w:rsid w:val="005434CD"/>
    <w:rsid w:val="006C467C"/>
    <w:rsid w:val="00750209"/>
    <w:rsid w:val="00757537"/>
    <w:rsid w:val="007D7E28"/>
    <w:rsid w:val="00831F11"/>
    <w:rsid w:val="008E5EA3"/>
    <w:rsid w:val="009651D1"/>
    <w:rsid w:val="00986F53"/>
    <w:rsid w:val="009E32E6"/>
    <w:rsid w:val="00A456AD"/>
    <w:rsid w:val="00AE39D8"/>
    <w:rsid w:val="00B609F5"/>
    <w:rsid w:val="00BC6259"/>
    <w:rsid w:val="00C73010"/>
    <w:rsid w:val="00CC5878"/>
    <w:rsid w:val="00D50463"/>
    <w:rsid w:val="00E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910A"/>
  <w15:chartTrackingRefBased/>
  <w15:docId w15:val="{A09B8C85-451C-474D-930B-F79D7070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E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1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op.edu/centers-programs/vaccine-education-center/making-vaccines/prevent-cov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Mary Anderson</cp:lastModifiedBy>
  <cp:revision>6</cp:revision>
  <dcterms:created xsi:type="dcterms:W3CDTF">2021-01-15T23:51:00Z</dcterms:created>
  <dcterms:modified xsi:type="dcterms:W3CDTF">2021-01-16T00:05:00Z</dcterms:modified>
</cp:coreProperties>
</file>