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613D2" w14:textId="0E9A15F5" w:rsidR="00A16274" w:rsidRDefault="00A16274">
      <w:r>
        <w:rPr>
          <w:noProof/>
        </w:rPr>
        <w:drawing>
          <wp:inline distT="0" distB="0" distL="0" distR="0" wp14:anchorId="6BEE963E" wp14:editId="6EE5A3F2">
            <wp:extent cx="1307123" cy="581394"/>
            <wp:effectExtent l="0" t="0" r="7620" b="9525"/>
            <wp:docPr id="1" name="Picture 1" descr="C:\Users\dsteckler\AppData\Local\Microsoft\Windows\Temporary Internet Files\Content.Word\ABLE.Logo.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teckler\AppData\Local\Microsoft\Windows\Temporary Internet Files\Content.Word\ABLE.Logo.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475" b="20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22" cy="64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4919F1" w14:textId="7B3041AD" w:rsidR="00A16274" w:rsidRDefault="00A16274">
      <w:r>
        <w:t>May 1</w:t>
      </w:r>
      <w:r w:rsidR="00DA23AA">
        <w:t>5</w:t>
      </w:r>
      <w:r>
        <w:t>, 2020</w:t>
      </w:r>
    </w:p>
    <w:p w14:paraId="35E51675" w14:textId="5FE23ED8" w:rsidR="00CB25BD" w:rsidRDefault="0058269F">
      <w:r>
        <w:t>Dear</w:t>
      </w:r>
      <w:r w:rsidR="00DA23AA">
        <w:t xml:space="preserve"> Families and Guardians</w:t>
      </w:r>
      <w:r>
        <w:t>,</w:t>
      </w:r>
    </w:p>
    <w:p w14:paraId="57C1DF81" w14:textId="34D74F36" w:rsidR="00DA23AA" w:rsidRDefault="00DA23AA">
      <w:r>
        <w:t xml:space="preserve">We are so thankful to all of you for your support through this difficult time.  It warms our hearts that you have remained in close contact with </w:t>
      </w:r>
      <w:r w:rsidR="00726273">
        <w:t xml:space="preserve">your family member </w:t>
      </w:r>
      <w:r>
        <w:t>throughout these past few months</w:t>
      </w:r>
      <w:r w:rsidR="006469A0">
        <w:t xml:space="preserve"> through technology, window visits </w:t>
      </w:r>
      <w:r w:rsidR="00C25626">
        <w:t xml:space="preserve">and </w:t>
      </w:r>
      <w:r w:rsidR="006469A0">
        <w:t>mail</w:t>
      </w:r>
      <w:r>
        <w:t xml:space="preserve">.  </w:t>
      </w:r>
      <w:r w:rsidR="0058269F" w:rsidRPr="00C57A28">
        <w:rPr>
          <w:u w:val="single"/>
        </w:rPr>
        <w:t>Thank you so much for all you are doin</w:t>
      </w:r>
      <w:r w:rsidR="00E333F6" w:rsidRPr="00C57A28">
        <w:rPr>
          <w:u w:val="single"/>
        </w:rPr>
        <w:t>g</w:t>
      </w:r>
      <w:r w:rsidR="00E333F6">
        <w:t xml:space="preserve">.  </w:t>
      </w:r>
    </w:p>
    <w:p w14:paraId="5A368E43" w14:textId="3CAC2D18" w:rsidR="00C16FDA" w:rsidRDefault="00DA23AA" w:rsidP="00DA23AA">
      <w:pPr>
        <w:spacing w:after="0" w:line="240" w:lineRule="auto"/>
      </w:pPr>
      <w:r>
        <w:t>As you know there are new changes in Federal and State policy</w:t>
      </w:r>
      <w:r w:rsidR="00184295">
        <w:t xml:space="preserve"> regarding COVID-19</w:t>
      </w:r>
      <w:r w:rsidR="00C16FDA">
        <w:t>; t</w:t>
      </w:r>
      <w:r>
        <w:t>he Governor lifted the travel ban</w:t>
      </w:r>
      <w:r w:rsidR="00C16FDA">
        <w:t xml:space="preserve"> and</w:t>
      </w:r>
      <w:r>
        <w:t xml:space="preserve"> there are businesses reopening</w:t>
      </w:r>
      <w:r w:rsidR="00C16FDA">
        <w:t xml:space="preserve">.  Other data that we have been watching are our own statistics. </w:t>
      </w:r>
    </w:p>
    <w:p w14:paraId="344AB60E" w14:textId="77777777" w:rsidR="00017C8E" w:rsidRDefault="00017C8E" w:rsidP="00DA23AA">
      <w:pPr>
        <w:spacing w:after="0" w:line="240" w:lineRule="auto"/>
      </w:pPr>
    </w:p>
    <w:p w14:paraId="35784661" w14:textId="2EE2C9E3" w:rsidR="00465AC3" w:rsidRDefault="00465AC3" w:rsidP="00A16274">
      <w:pPr>
        <w:spacing w:after="0" w:line="240" w:lineRule="auto"/>
        <w:ind w:left="720"/>
      </w:pPr>
      <w:r>
        <w:t>Total staff tested: 72; (25 were tested due to symptoms or possible exposure)</w:t>
      </w:r>
    </w:p>
    <w:p w14:paraId="263B353D" w14:textId="093BFF7B" w:rsidR="00465AC3" w:rsidRDefault="00465AC3" w:rsidP="00A16274">
      <w:pPr>
        <w:spacing w:after="0" w:line="240" w:lineRule="auto"/>
        <w:ind w:left="720"/>
      </w:pPr>
      <w:r>
        <w:t>Total positive staff: 1</w:t>
      </w:r>
      <w:r w:rsidR="00DA23AA">
        <w:t xml:space="preserve"> (at the end of March)</w:t>
      </w:r>
    </w:p>
    <w:p w14:paraId="6230BC52" w14:textId="0CD6C473" w:rsidR="00465AC3" w:rsidRDefault="00465AC3" w:rsidP="00A16274">
      <w:pPr>
        <w:spacing w:after="0" w:line="240" w:lineRule="auto"/>
        <w:ind w:left="720"/>
      </w:pPr>
      <w:r>
        <w:t>Total people supported tested: 6</w:t>
      </w:r>
    </w:p>
    <w:p w14:paraId="37868817" w14:textId="411B1DE9" w:rsidR="00C16FDA" w:rsidRDefault="00465AC3" w:rsidP="00A16274">
      <w:pPr>
        <w:spacing w:after="0" w:line="240" w:lineRule="auto"/>
        <w:ind w:left="720"/>
      </w:pPr>
      <w:r>
        <w:t>Total positive people supported: ZERO!</w:t>
      </w:r>
    </w:p>
    <w:p w14:paraId="6F99350B" w14:textId="6394E313" w:rsidR="00C16FDA" w:rsidRDefault="00C16FDA" w:rsidP="00C16FDA">
      <w:pPr>
        <w:spacing w:after="0" w:line="240" w:lineRule="auto"/>
      </w:pPr>
    </w:p>
    <w:p w14:paraId="09B59428" w14:textId="516B60D9" w:rsidR="00726273" w:rsidRDefault="00C16FDA" w:rsidP="00A16274">
      <w:pPr>
        <w:spacing w:after="0" w:line="240" w:lineRule="auto"/>
      </w:pPr>
      <w:r>
        <w:t xml:space="preserve">The weather is warming up and we have well established protocols (thank you families for giving us time to get a rhythm).  </w:t>
      </w:r>
      <w:r w:rsidR="00184295">
        <w:t xml:space="preserve">In taking the </w:t>
      </w:r>
      <w:r w:rsidR="00DA23AA">
        <w:t>above information under advisement</w:t>
      </w:r>
      <w:r w:rsidR="00184295">
        <w:t xml:space="preserve">, we have </w:t>
      </w:r>
      <w:r w:rsidR="00DA23AA">
        <w:t>decided to allow “</w:t>
      </w:r>
      <w:r w:rsidR="00DA23AA" w:rsidRPr="00DA23AA">
        <w:rPr>
          <w:b/>
          <w:bCs/>
        </w:rPr>
        <w:t>Controlled Family Visits</w:t>
      </w:r>
      <w:r w:rsidR="00DA23AA">
        <w:t xml:space="preserve">”.  </w:t>
      </w:r>
    </w:p>
    <w:p w14:paraId="53AE1EA7" w14:textId="77777777" w:rsidR="00726273" w:rsidRDefault="00726273" w:rsidP="00A16274">
      <w:pPr>
        <w:spacing w:after="0" w:line="240" w:lineRule="auto"/>
      </w:pPr>
    </w:p>
    <w:p w14:paraId="5E66FD36" w14:textId="2C71DB68" w:rsidR="00DA23AA" w:rsidRDefault="00DA23AA" w:rsidP="00A16274">
      <w:pPr>
        <w:spacing w:after="0" w:line="240" w:lineRule="auto"/>
      </w:pPr>
      <w:r>
        <w:t xml:space="preserve">Family visits may vary from community to community because there are variations in the number of positive </w:t>
      </w:r>
      <w:proofErr w:type="gramStart"/>
      <w:r>
        <w:t>cases;</w:t>
      </w:r>
      <w:proofErr w:type="gramEnd"/>
      <w:r>
        <w:t xml:space="preserve"> i.e. Hettinger and Bowman have fewer cases</w:t>
      </w:r>
      <w:r w:rsidR="004869A7">
        <w:t xml:space="preserve"> and thus has different opening protocols</w:t>
      </w:r>
      <w:r>
        <w:t xml:space="preserve">.  Dickinson has more cases.  </w:t>
      </w:r>
    </w:p>
    <w:p w14:paraId="7A253527" w14:textId="77777777" w:rsidR="00DA23AA" w:rsidRDefault="00DA23AA" w:rsidP="00A16274">
      <w:pPr>
        <w:spacing w:after="0" w:line="240" w:lineRule="auto"/>
      </w:pPr>
    </w:p>
    <w:p w14:paraId="6EF24361" w14:textId="26FAF961" w:rsidR="00726273" w:rsidRDefault="00DA23AA" w:rsidP="00A16274">
      <w:pPr>
        <w:spacing w:after="0" w:line="240" w:lineRule="auto"/>
      </w:pPr>
      <w:r w:rsidRPr="00726273">
        <w:rPr>
          <w:i/>
          <w:iCs/>
          <w:u w:val="single"/>
        </w:rPr>
        <w:t>Overall, we believe that outdoor visits are the safest start</w:t>
      </w:r>
      <w:r>
        <w:t xml:space="preserve">.  The advantage is sunshine which we all need </w:t>
      </w:r>
      <w:r w:rsidRPr="00C16FDA">
        <w:rPr>
          <w:u w:val="single"/>
        </w:rPr>
        <w:t>and good air flow</w:t>
      </w:r>
      <w:r>
        <w:t xml:space="preserve">. </w:t>
      </w:r>
      <w:r w:rsidR="00A44529">
        <w:t xml:space="preserve"> However, we still want to be very cautious.  I have attached a protocol that we will be using for family visits.  Again, in Dickinson, we will be starting with outdoor visits.</w:t>
      </w:r>
      <w:r w:rsidR="00726273">
        <w:t xml:space="preserve">  We know the critical importance of families reuniting.  This is very exciting.  </w:t>
      </w:r>
    </w:p>
    <w:p w14:paraId="053DB47E" w14:textId="2B41E65E" w:rsidR="004869A7" w:rsidRDefault="004869A7" w:rsidP="00A16274">
      <w:pPr>
        <w:spacing w:after="0" w:line="240" w:lineRule="auto"/>
      </w:pPr>
    </w:p>
    <w:p w14:paraId="154CC174" w14:textId="1B683CD6" w:rsidR="004869A7" w:rsidRDefault="004869A7" w:rsidP="00A16274">
      <w:pPr>
        <w:spacing w:after="0" w:line="240" w:lineRule="auto"/>
      </w:pPr>
      <w:r>
        <w:t>You will see our stores opening in phases.  In Dickinson we are doing outdoor sales.  Our goal to open the Thrift Center, Decades and Repeat Outlet will be June 1</w:t>
      </w:r>
      <w:r w:rsidRPr="004869A7">
        <w:rPr>
          <w:vertAlign w:val="superscript"/>
        </w:rPr>
        <w:t>st</w:t>
      </w:r>
      <w:r>
        <w:t xml:space="preserve"> with people we support starting back the following week.  </w:t>
      </w:r>
    </w:p>
    <w:p w14:paraId="51E4A70F" w14:textId="77777777" w:rsidR="004869A7" w:rsidRDefault="004869A7" w:rsidP="00A16274">
      <w:pPr>
        <w:spacing w:after="0" w:line="240" w:lineRule="auto"/>
      </w:pPr>
    </w:p>
    <w:p w14:paraId="3998EC1B" w14:textId="1F39216B" w:rsidR="00A16274" w:rsidRDefault="004869A7" w:rsidP="00A16274">
      <w:pPr>
        <w:spacing w:after="0" w:line="240" w:lineRule="auto"/>
      </w:pPr>
      <w:r>
        <w:t xml:space="preserve">Once again, thank you for all your support and patience.  Feel free to give us a call with questions.  </w:t>
      </w:r>
      <w:r w:rsidR="00A44529">
        <w:t xml:space="preserve">  </w:t>
      </w:r>
      <w:r w:rsidR="00DA23AA">
        <w:t xml:space="preserve">   </w:t>
      </w:r>
    </w:p>
    <w:p w14:paraId="73A1B1D7" w14:textId="77777777" w:rsidR="00DA23AA" w:rsidRDefault="00DA23AA" w:rsidP="00A16274">
      <w:pPr>
        <w:spacing w:after="0" w:line="240" w:lineRule="auto"/>
      </w:pPr>
    </w:p>
    <w:p w14:paraId="0E3B9188" w14:textId="77777777" w:rsidR="00A16274" w:rsidRDefault="00A1772D" w:rsidP="00A16274">
      <w:pPr>
        <w:spacing w:after="0" w:line="240" w:lineRule="auto"/>
      </w:pPr>
      <w:r>
        <w:t xml:space="preserve">Sincerely, </w:t>
      </w:r>
    </w:p>
    <w:p w14:paraId="0451440C" w14:textId="77777777" w:rsidR="00017C8E" w:rsidRDefault="00017C8E" w:rsidP="00A16274">
      <w:pPr>
        <w:spacing w:after="0" w:line="240" w:lineRule="auto"/>
      </w:pPr>
    </w:p>
    <w:p w14:paraId="4F9EBF4E" w14:textId="7ACF7891" w:rsidR="00A1772D" w:rsidRDefault="00A1772D" w:rsidP="00A16274">
      <w:pPr>
        <w:spacing w:after="0" w:line="240" w:lineRule="auto"/>
      </w:pPr>
      <w:r>
        <w:t>Mary Anderson</w:t>
      </w:r>
    </w:p>
    <w:p w14:paraId="4AFF4BDE" w14:textId="12FA0334" w:rsidR="00E333F6" w:rsidRPr="00E333F6" w:rsidRDefault="00A16274" w:rsidP="00017C8E">
      <w:pPr>
        <w:spacing w:after="0" w:line="240" w:lineRule="auto"/>
      </w:pPr>
      <w:r>
        <w:t>Executive Director</w:t>
      </w:r>
    </w:p>
    <w:sectPr w:rsidR="00E333F6" w:rsidRPr="00E33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0786"/>
    <w:multiLevelType w:val="hybridMultilevel"/>
    <w:tmpl w:val="1FAC7A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C34DC"/>
    <w:multiLevelType w:val="hybridMultilevel"/>
    <w:tmpl w:val="446A1A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1571E6"/>
    <w:multiLevelType w:val="hybridMultilevel"/>
    <w:tmpl w:val="CB180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F1BA0"/>
    <w:multiLevelType w:val="hybridMultilevel"/>
    <w:tmpl w:val="5DF4AD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B07C8F"/>
    <w:multiLevelType w:val="hybridMultilevel"/>
    <w:tmpl w:val="1FC88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85842"/>
    <w:multiLevelType w:val="hybridMultilevel"/>
    <w:tmpl w:val="DABAA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66883"/>
    <w:multiLevelType w:val="hybridMultilevel"/>
    <w:tmpl w:val="5F5E2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9F"/>
    <w:rsid w:val="000055DE"/>
    <w:rsid w:val="00015468"/>
    <w:rsid w:val="00017C8E"/>
    <w:rsid w:val="000334F0"/>
    <w:rsid w:val="00075A17"/>
    <w:rsid w:val="0007714C"/>
    <w:rsid w:val="000B4719"/>
    <w:rsid w:val="000E3912"/>
    <w:rsid w:val="00140585"/>
    <w:rsid w:val="00184295"/>
    <w:rsid w:val="001A3B12"/>
    <w:rsid w:val="001F6B38"/>
    <w:rsid w:val="002039AB"/>
    <w:rsid w:val="002361D8"/>
    <w:rsid w:val="002C0696"/>
    <w:rsid w:val="00313C20"/>
    <w:rsid w:val="003D2BA0"/>
    <w:rsid w:val="003D2DE1"/>
    <w:rsid w:val="00465AC3"/>
    <w:rsid w:val="004869A7"/>
    <w:rsid w:val="0058269F"/>
    <w:rsid w:val="005E1BD0"/>
    <w:rsid w:val="006469A0"/>
    <w:rsid w:val="00667498"/>
    <w:rsid w:val="00667610"/>
    <w:rsid w:val="006E2D4A"/>
    <w:rsid w:val="00726273"/>
    <w:rsid w:val="00761605"/>
    <w:rsid w:val="00781AB3"/>
    <w:rsid w:val="007A2504"/>
    <w:rsid w:val="00A16274"/>
    <w:rsid w:val="00A1772D"/>
    <w:rsid w:val="00A44529"/>
    <w:rsid w:val="00A9692C"/>
    <w:rsid w:val="00BA5B33"/>
    <w:rsid w:val="00BC27AD"/>
    <w:rsid w:val="00BC4C6E"/>
    <w:rsid w:val="00BD1927"/>
    <w:rsid w:val="00C16FDA"/>
    <w:rsid w:val="00C25626"/>
    <w:rsid w:val="00C405D0"/>
    <w:rsid w:val="00C57A28"/>
    <w:rsid w:val="00C8240F"/>
    <w:rsid w:val="00CB25BD"/>
    <w:rsid w:val="00D02A20"/>
    <w:rsid w:val="00D360EB"/>
    <w:rsid w:val="00D9777B"/>
    <w:rsid w:val="00DA1840"/>
    <w:rsid w:val="00DA23AA"/>
    <w:rsid w:val="00DA5A09"/>
    <w:rsid w:val="00E333F6"/>
    <w:rsid w:val="00E60BE6"/>
    <w:rsid w:val="00E70DC7"/>
    <w:rsid w:val="00F0739B"/>
    <w:rsid w:val="00F40BA4"/>
    <w:rsid w:val="00F446C1"/>
    <w:rsid w:val="00F57E4B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8D08"/>
  <w15:chartTrackingRefBased/>
  <w15:docId w15:val="{CC5905DD-099B-4524-A09C-5DAB6887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Doreen Steckler</cp:lastModifiedBy>
  <cp:revision>8</cp:revision>
  <cp:lastPrinted>2020-05-15T16:28:00Z</cp:lastPrinted>
  <dcterms:created xsi:type="dcterms:W3CDTF">2020-05-15T15:55:00Z</dcterms:created>
  <dcterms:modified xsi:type="dcterms:W3CDTF">2020-05-15T21:06:00Z</dcterms:modified>
</cp:coreProperties>
</file>