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11075" w14:textId="3E4ADD20" w:rsidR="00597374" w:rsidRDefault="009F328E" w:rsidP="00597374">
      <w:pPr>
        <w:rPr>
          <w:noProof/>
        </w:rPr>
      </w:pPr>
      <w:r>
        <w:rPr>
          <w:rFonts w:eastAsia="Arial" w:cs="Arial"/>
          <w:noProof/>
          <w:szCs w:val="24"/>
        </w:rPr>
        <w:drawing>
          <wp:inline distT="0" distB="0" distL="0" distR="0" wp14:anchorId="5911E7DE" wp14:editId="38CF01AE">
            <wp:extent cx="1828800" cy="837952"/>
            <wp:effectExtent l="0" t="0" r="0" b="63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LOGO.jpg"/>
                    <pic:cNvPicPr/>
                  </pic:nvPicPr>
                  <pic:blipFill rotWithShape="1">
                    <a:blip r:embed="rId9" cstate="print">
                      <a:extLst>
                        <a:ext uri="{28A0092B-C50C-407E-A947-70E740481C1C}">
                          <a14:useLocalDpi xmlns:a14="http://schemas.microsoft.com/office/drawing/2010/main" val="0"/>
                        </a:ext>
                      </a:extLst>
                    </a:blip>
                    <a:srcRect t="22232" b="18468"/>
                    <a:stretch/>
                  </pic:blipFill>
                  <pic:spPr bwMode="auto">
                    <a:xfrm>
                      <a:off x="0" y="0"/>
                      <a:ext cx="1891581" cy="866718"/>
                    </a:xfrm>
                    <a:prstGeom prst="rect">
                      <a:avLst/>
                    </a:prstGeom>
                    <a:ln>
                      <a:noFill/>
                    </a:ln>
                    <a:extLst>
                      <a:ext uri="{53640926-AAD7-44D8-BBD7-CCE9431645EC}">
                        <a14:shadowObscured xmlns:a14="http://schemas.microsoft.com/office/drawing/2010/main"/>
                      </a:ext>
                    </a:extLst>
                  </pic:spPr>
                </pic:pic>
              </a:graphicData>
            </a:graphic>
          </wp:inline>
        </w:drawing>
      </w:r>
    </w:p>
    <w:p w14:paraId="083C7264" w14:textId="77777777" w:rsidR="009F328E" w:rsidRPr="004628FF" w:rsidRDefault="009F328E" w:rsidP="009F328E">
      <w:pPr>
        <w:rPr>
          <w:rFonts w:eastAsia="Arial" w:cs="Arial"/>
          <w:szCs w:val="24"/>
        </w:rPr>
      </w:pPr>
      <w:r w:rsidRPr="004628FF">
        <w:rPr>
          <w:rFonts w:eastAsia="Arial" w:cs="Arial"/>
          <w:szCs w:val="24"/>
        </w:rPr>
        <w:t>March 13, 2020</w:t>
      </w:r>
    </w:p>
    <w:p w14:paraId="11FD23C6" w14:textId="77777777" w:rsidR="009F328E" w:rsidRPr="004628FF" w:rsidRDefault="009F328E" w:rsidP="009F328E">
      <w:pPr>
        <w:rPr>
          <w:rFonts w:eastAsia="Arial" w:cs="Arial"/>
          <w:szCs w:val="24"/>
        </w:rPr>
      </w:pPr>
    </w:p>
    <w:p w14:paraId="3752144F" w14:textId="77777777" w:rsidR="009F328E" w:rsidRDefault="009F328E" w:rsidP="009F328E">
      <w:pPr>
        <w:rPr>
          <w:rFonts w:eastAsia="Arial" w:cs="Arial"/>
          <w:szCs w:val="24"/>
        </w:rPr>
      </w:pPr>
    </w:p>
    <w:p w14:paraId="62E1E913" w14:textId="77777777" w:rsidR="009F328E" w:rsidRPr="004628FF" w:rsidRDefault="009F328E" w:rsidP="009F328E">
      <w:pPr>
        <w:rPr>
          <w:rFonts w:eastAsia="Arial" w:cs="Arial"/>
          <w:szCs w:val="24"/>
        </w:rPr>
      </w:pPr>
      <w:r w:rsidRPr="004628FF">
        <w:rPr>
          <w:rFonts w:eastAsia="Arial" w:cs="Arial"/>
          <w:szCs w:val="24"/>
        </w:rPr>
        <w:t>To ABLE, Inc. Family Members:</w:t>
      </w:r>
      <w:bookmarkStart w:id="0" w:name="_GoBack"/>
      <w:bookmarkEnd w:id="0"/>
    </w:p>
    <w:p w14:paraId="0FB75798" w14:textId="77777777" w:rsidR="009F328E" w:rsidRPr="004628FF" w:rsidRDefault="009F328E" w:rsidP="009F328E">
      <w:pPr>
        <w:rPr>
          <w:rFonts w:eastAsia="Arial" w:cs="Arial"/>
          <w:szCs w:val="24"/>
        </w:rPr>
      </w:pPr>
    </w:p>
    <w:p w14:paraId="07A825F5" w14:textId="77777777" w:rsidR="009F328E" w:rsidRPr="004628FF" w:rsidRDefault="009F328E" w:rsidP="009F328E">
      <w:pPr>
        <w:rPr>
          <w:rFonts w:eastAsia="Arial" w:cs="Arial"/>
          <w:szCs w:val="24"/>
        </w:rPr>
      </w:pPr>
      <w:r w:rsidRPr="004628FF">
        <w:rPr>
          <w:rFonts w:eastAsia="Arial" w:cs="Arial"/>
          <w:szCs w:val="24"/>
        </w:rPr>
        <w:t xml:space="preserve">We know many of you are concerned about the spread of COVID-19 (the new coronavirus) and how it may impact us here at ABLE, Inc. Ensuring your family member is cared for in a safe and healthy environment is our first priority. The Centers for Disease Control and Prevention (CDC) have recommended a variety of steps that we are implementing to help reduce the potential for the virus to </w:t>
      </w:r>
      <w:r>
        <w:rPr>
          <w:rFonts w:eastAsia="Arial" w:cs="Arial"/>
          <w:szCs w:val="24"/>
        </w:rPr>
        <w:t>spread</w:t>
      </w:r>
      <w:r w:rsidRPr="004628FF">
        <w:rPr>
          <w:rFonts w:eastAsia="Arial" w:cs="Arial"/>
          <w:szCs w:val="24"/>
        </w:rPr>
        <w:t>. However, we need your help in battling COVID-19. Below are some examples of how you can help protect your family member, as well as prevent the spread throughout the community.</w:t>
      </w:r>
    </w:p>
    <w:p w14:paraId="58C4E345" w14:textId="77777777" w:rsidR="009F328E" w:rsidRPr="004628FF" w:rsidRDefault="009F328E" w:rsidP="009F328E">
      <w:pPr>
        <w:ind w:firstLine="720"/>
        <w:rPr>
          <w:rFonts w:eastAsia="Arial" w:cs="Arial"/>
          <w:szCs w:val="24"/>
        </w:rPr>
      </w:pPr>
    </w:p>
    <w:p w14:paraId="144FC1E9" w14:textId="77777777" w:rsidR="009F328E" w:rsidRPr="004628FF" w:rsidRDefault="009F328E" w:rsidP="009F328E">
      <w:pPr>
        <w:rPr>
          <w:rFonts w:eastAsia="Arial" w:cs="Arial"/>
          <w:szCs w:val="24"/>
        </w:rPr>
      </w:pPr>
      <w:proofErr w:type="gramStart"/>
      <w:r w:rsidRPr="004628FF">
        <w:rPr>
          <w:rFonts w:eastAsia="Arial" w:cs="Arial"/>
          <w:szCs w:val="24"/>
        </w:rPr>
        <w:t>At this time</w:t>
      </w:r>
      <w:proofErr w:type="gramEnd"/>
      <w:r w:rsidRPr="004628FF">
        <w:rPr>
          <w:rFonts w:eastAsia="Arial" w:cs="Arial"/>
          <w:szCs w:val="24"/>
        </w:rPr>
        <w:t xml:space="preserve">, we request that family and friends do not visit the </w:t>
      </w:r>
      <w:r>
        <w:rPr>
          <w:rFonts w:eastAsia="Arial" w:cs="Arial"/>
          <w:szCs w:val="24"/>
        </w:rPr>
        <w:t>homes/apartments</w:t>
      </w:r>
      <w:r w:rsidRPr="004628FF">
        <w:rPr>
          <w:rFonts w:eastAsia="Arial" w:cs="Arial"/>
          <w:szCs w:val="24"/>
        </w:rPr>
        <w:t xml:space="preserve">. </w:t>
      </w:r>
      <w:r>
        <w:rPr>
          <w:rFonts w:eastAsia="Arial" w:cs="Arial"/>
          <w:szCs w:val="24"/>
        </w:rPr>
        <w:t>W</w:t>
      </w:r>
      <w:r w:rsidRPr="004628FF">
        <w:rPr>
          <w:rFonts w:eastAsia="Arial" w:cs="Arial"/>
          <w:szCs w:val="24"/>
        </w:rPr>
        <w:t xml:space="preserve">e are limiting all visitors to </w:t>
      </w:r>
      <w:r>
        <w:rPr>
          <w:rFonts w:eastAsia="Arial" w:cs="Arial"/>
          <w:szCs w:val="24"/>
        </w:rPr>
        <w:t>ABLE, Inc. homes/apartments</w:t>
      </w:r>
      <w:r w:rsidRPr="004628FF">
        <w:rPr>
          <w:rFonts w:eastAsia="Arial" w:cs="Arial"/>
          <w:szCs w:val="24"/>
        </w:rPr>
        <w:t xml:space="preserve"> unless </w:t>
      </w:r>
      <w:proofErr w:type="gramStart"/>
      <w:r w:rsidRPr="004628FF">
        <w:rPr>
          <w:rFonts w:eastAsia="Arial" w:cs="Arial"/>
          <w:szCs w:val="24"/>
        </w:rPr>
        <w:t>absolutely necessary</w:t>
      </w:r>
      <w:proofErr w:type="gramEnd"/>
      <w:r w:rsidRPr="004628FF">
        <w:rPr>
          <w:rFonts w:eastAsia="Arial" w:cs="Arial"/>
          <w:szCs w:val="24"/>
        </w:rPr>
        <w:t xml:space="preserve">. We understand that connecting with your </w:t>
      </w:r>
      <w:r>
        <w:rPr>
          <w:rFonts w:eastAsia="Arial" w:cs="Arial"/>
          <w:szCs w:val="24"/>
        </w:rPr>
        <w:t>family members</w:t>
      </w:r>
      <w:r w:rsidRPr="004628FF">
        <w:rPr>
          <w:rFonts w:eastAsia="Arial" w:cs="Arial"/>
          <w:szCs w:val="24"/>
        </w:rPr>
        <w:t xml:space="preserve"> is incredibly important, and there are a variety of other ways you might consider communicating with them. These may include telephone, email, text, video chat or social media. If you believe a visit to </w:t>
      </w:r>
      <w:r>
        <w:rPr>
          <w:rFonts w:eastAsia="Arial" w:cs="Arial"/>
          <w:szCs w:val="24"/>
        </w:rPr>
        <w:t>an ABLE home/apartment</w:t>
      </w:r>
      <w:r w:rsidRPr="004628FF">
        <w:rPr>
          <w:rFonts w:eastAsia="Arial" w:cs="Arial"/>
          <w:szCs w:val="24"/>
        </w:rPr>
        <w:t xml:space="preserve"> is necessary, we request that you contact </w:t>
      </w:r>
      <w:r>
        <w:rPr>
          <w:rFonts w:eastAsia="Arial" w:cs="Arial"/>
          <w:szCs w:val="24"/>
        </w:rPr>
        <w:t>the Support Coordinator or Residential Manager prior to your arrival.</w:t>
      </w:r>
      <w:r w:rsidRPr="004628FF">
        <w:rPr>
          <w:rFonts w:eastAsia="Arial" w:cs="Arial"/>
          <w:szCs w:val="24"/>
        </w:rPr>
        <w:t xml:space="preserve"> </w:t>
      </w:r>
    </w:p>
    <w:p w14:paraId="52CEB414" w14:textId="77777777" w:rsidR="009F328E" w:rsidRPr="004628FF" w:rsidRDefault="009F328E" w:rsidP="009F328E">
      <w:pPr>
        <w:rPr>
          <w:rFonts w:eastAsia="Arial" w:cs="Arial"/>
          <w:szCs w:val="24"/>
        </w:rPr>
      </w:pPr>
    </w:p>
    <w:p w14:paraId="5EDF3217" w14:textId="77777777" w:rsidR="009F328E" w:rsidRPr="004628FF" w:rsidRDefault="009F328E" w:rsidP="009F328E">
      <w:pPr>
        <w:rPr>
          <w:rFonts w:eastAsia="Arial" w:cs="Arial"/>
          <w:szCs w:val="24"/>
        </w:rPr>
      </w:pPr>
      <w:r w:rsidRPr="004628FF">
        <w:rPr>
          <w:rFonts w:eastAsia="Arial" w:cs="Arial"/>
          <w:szCs w:val="24"/>
        </w:rPr>
        <w:t>Please make sure we have your most current, emergency contact information. We want to make sure we efficiently communicate with you should there be any new developments. Please reach out to</w:t>
      </w:r>
      <w:r>
        <w:rPr>
          <w:rFonts w:eastAsia="Arial" w:cs="Arial"/>
          <w:szCs w:val="24"/>
        </w:rPr>
        <w:t xml:space="preserve"> the Support Coordinator</w:t>
      </w:r>
      <w:r w:rsidRPr="004628FF">
        <w:rPr>
          <w:rFonts w:eastAsia="Arial" w:cs="Arial"/>
          <w:szCs w:val="24"/>
        </w:rPr>
        <w:t xml:space="preserve"> with your updated contact information</w:t>
      </w:r>
      <w:r>
        <w:rPr>
          <w:rFonts w:eastAsia="Arial" w:cs="Arial"/>
          <w:szCs w:val="24"/>
        </w:rPr>
        <w:t xml:space="preserve"> if applicable.</w:t>
      </w:r>
    </w:p>
    <w:p w14:paraId="3391797E" w14:textId="77777777" w:rsidR="009F328E" w:rsidRPr="004628FF" w:rsidRDefault="009F328E" w:rsidP="009F328E">
      <w:pPr>
        <w:rPr>
          <w:rFonts w:eastAsia="Arial" w:cs="Arial"/>
          <w:szCs w:val="24"/>
        </w:rPr>
      </w:pPr>
    </w:p>
    <w:p w14:paraId="6EEEA825" w14:textId="77777777" w:rsidR="009F328E" w:rsidRPr="004628FF" w:rsidRDefault="009F328E" w:rsidP="009F328E">
      <w:pPr>
        <w:rPr>
          <w:rFonts w:eastAsia="Arial" w:cs="Arial"/>
          <w:szCs w:val="24"/>
        </w:rPr>
      </w:pPr>
      <w:r>
        <w:rPr>
          <w:rFonts w:eastAsia="Arial" w:cs="Arial"/>
          <w:szCs w:val="24"/>
        </w:rPr>
        <w:t>P</w:t>
      </w:r>
      <w:r w:rsidRPr="004628FF">
        <w:rPr>
          <w:rFonts w:eastAsia="Arial" w:cs="Arial"/>
          <w:szCs w:val="24"/>
        </w:rPr>
        <w:t xml:space="preserve">lease help prevent the spread of infection by exercising proper </w:t>
      </w:r>
      <w:hyperlink r:id="rId10" w:history="1">
        <w:r w:rsidRPr="004628FF">
          <w:rPr>
            <w:rStyle w:val="Hyperlink"/>
            <w:rFonts w:cs="Arial"/>
            <w:color w:val="auto"/>
            <w:szCs w:val="24"/>
          </w:rPr>
          <w:t>hand washing hygiene</w:t>
        </w:r>
      </w:hyperlink>
      <w:r w:rsidRPr="004628FF">
        <w:rPr>
          <w:rFonts w:eastAsia="Arial" w:cs="Arial"/>
          <w:szCs w:val="24"/>
        </w:rPr>
        <w:t xml:space="preserve"> as well as </w:t>
      </w:r>
      <w:hyperlink r:id="rId11" w:history="1">
        <w:r w:rsidRPr="004628FF">
          <w:rPr>
            <w:rStyle w:val="Hyperlink"/>
            <w:rFonts w:cs="Arial"/>
            <w:color w:val="auto"/>
            <w:szCs w:val="24"/>
          </w:rPr>
          <w:t>coughing and sneezing etiquette</w:t>
        </w:r>
      </w:hyperlink>
      <w:r w:rsidRPr="004628FF">
        <w:rPr>
          <w:rFonts w:eastAsia="Arial" w:cs="Arial"/>
          <w:szCs w:val="24"/>
        </w:rPr>
        <w:t xml:space="preserve">. If you are experiencing a cough, fever, sore throat, runny nose, and/or shortness of breath, please </w:t>
      </w:r>
      <w:r>
        <w:rPr>
          <w:rFonts w:eastAsia="Arial" w:cs="Arial"/>
          <w:szCs w:val="24"/>
        </w:rPr>
        <w:t>contact your health care provider.</w:t>
      </w:r>
    </w:p>
    <w:p w14:paraId="54B57752" w14:textId="77777777" w:rsidR="009F328E" w:rsidRPr="004628FF" w:rsidRDefault="009F328E" w:rsidP="009F328E">
      <w:pPr>
        <w:ind w:firstLine="720"/>
        <w:rPr>
          <w:rFonts w:eastAsia="Arial" w:cs="Arial"/>
          <w:szCs w:val="24"/>
        </w:rPr>
      </w:pPr>
    </w:p>
    <w:p w14:paraId="50AF6393" w14:textId="77777777" w:rsidR="009F328E" w:rsidRPr="004628FF" w:rsidRDefault="009F328E" w:rsidP="009F328E">
      <w:pPr>
        <w:rPr>
          <w:rFonts w:eastAsia="Arial" w:cs="Arial"/>
          <w:szCs w:val="24"/>
        </w:rPr>
      </w:pPr>
      <w:r>
        <w:rPr>
          <w:rFonts w:eastAsia="Arial" w:cs="Arial"/>
          <w:szCs w:val="24"/>
        </w:rPr>
        <w:t xml:space="preserve">ABLE, Inc. </w:t>
      </w:r>
      <w:r w:rsidRPr="004628FF">
        <w:rPr>
          <w:rFonts w:eastAsia="Arial" w:cs="Arial"/>
          <w:szCs w:val="24"/>
        </w:rPr>
        <w:t>is following the recommendations of the CDC on prevention steps, including following</w:t>
      </w:r>
      <w:r>
        <w:rPr>
          <w:rFonts w:eastAsia="Arial" w:cs="Arial"/>
          <w:szCs w:val="24"/>
        </w:rPr>
        <w:t xml:space="preserve"> </w:t>
      </w:r>
      <w:r w:rsidRPr="004628FF">
        <w:rPr>
          <w:rFonts w:eastAsia="Arial" w:cs="Arial"/>
          <w:szCs w:val="24"/>
        </w:rPr>
        <w:t>strict handwashing procedures</w:t>
      </w:r>
      <w:r>
        <w:rPr>
          <w:rFonts w:eastAsia="Arial" w:cs="Arial"/>
          <w:szCs w:val="24"/>
        </w:rPr>
        <w:t>. W</w:t>
      </w:r>
      <w:r w:rsidRPr="004628FF">
        <w:rPr>
          <w:rFonts w:eastAsia="Arial" w:cs="Arial"/>
          <w:szCs w:val="24"/>
        </w:rPr>
        <w:t xml:space="preserve">e also are staying up to date with the CDC recommendations as they may continue to change. In addition, </w:t>
      </w:r>
      <w:r>
        <w:rPr>
          <w:rFonts w:eastAsia="Arial" w:cs="Arial"/>
          <w:szCs w:val="24"/>
        </w:rPr>
        <w:t>ABLE, Inc.</w:t>
      </w:r>
      <w:r w:rsidRPr="004628FF">
        <w:rPr>
          <w:rFonts w:eastAsia="Arial" w:cs="Arial"/>
          <w:szCs w:val="24"/>
        </w:rPr>
        <w:t xml:space="preserve"> is in close contact with the local and state health department, and we are following their guidance.</w:t>
      </w:r>
    </w:p>
    <w:p w14:paraId="738BCF9F" w14:textId="77777777" w:rsidR="009F328E" w:rsidRPr="004628FF" w:rsidRDefault="009F328E" w:rsidP="009F328E">
      <w:pPr>
        <w:ind w:firstLine="720"/>
        <w:rPr>
          <w:rFonts w:eastAsia="Arial" w:cs="Arial"/>
          <w:szCs w:val="24"/>
        </w:rPr>
      </w:pPr>
    </w:p>
    <w:p w14:paraId="55A90311" w14:textId="77777777" w:rsidR="009F328E" w:rsidRPr="004628FF" w:rsidRDefault="009F328E" w:rsidP="009F328E">
      <w:pPr>
        <w:rPr>
          <w:rFonts w:eastAsia="Arial" w:cs="Arial"/>
          <w:szCs w:val="24"/>
        </w:rPr>
      </w:pPr>
      <w:r>
        <w:rPr>
          <w:rFonts w:eastAsia="Arial" w:cs="Arial"/>
          <w:szCs w:val="24"/>
        </w:rPr>
        <w:t>Should you have any questions, please feel free to contact your Support Coordinator.</w:t>
      </w:r>
    </w:p>
    <w:p w14:paraId="4FE78A34" w14:textId="77777777" w:rsidR="009F328E" w:rsidRPr="004628FF" w:rsidRDefault="009F328E" w:rsidP="009F328E">
      <w:pPr>
        <w:rPr>
          <w:rFonts w:eastAsia="Arial" w:cs="Arial"/>
          <w:szCs w:val="24"/>
        </w:rPr>
      </w:pPr>
    </w:p>
    <w:p w14:paraId="00ADBD5E" w14:textId="77777777" w:rsidR="009F328E" w:rsidRPr="004628FF" w:rsidRDefault="009F328E" w:rsidP="009F328E">
      <w:pPr>
        <w:rPr>
          <w:rFonts w:eastAsia="Arial" w:cs="Arial"/>
          <w:szCs w:val="24"/>
        </w:rPr>
      </w:pPr>
      <w:r w:rsidRPr="004628FF">
        <w:rPr>
          <w:rFonts w:eastAsia="Arial" w:cs="Arial"/>
          <w:szCs w:val="24"/>
        </w:rPr>
        <w:t>Sincerely,</w:t>
      </w:r>
    </w:p>
    <w:p w14:paraId="244675C6" w14:textId="77777777" w:rsidR="009F328E" w:rsidRPr="004628FF" w:rsidRDefault="009F328E" w:rsidP="009F328E">
      <w:pPr>
        <w:ind w:firstLine="720"/>
        <w:rPr>
          <w:rFonts w:eastAsia="Arial" w:cs="Arial"/>
          <w:szCs w:val="24"/>
        </w:rPr>
      </w:pPr>
    </w:p>
    <w:p w14:paraId="3E20F05E" w14:textId="77777777" w:rsidR="009F328E" w:rsidRDefault="009F328E" w:rsidP="009F328E">
      <w:pPr>
        <w:rPr>
          <w:rFonts w:eastAsia="Arial" w:cs="Arial"/>
          <w:szCs w:val="24"/>
        </w:rPr>
      </w:pPr>
      <w:r>
        <w:rPr>
          <w:rFonts w:eastAsia="Arial" w:cs="Arial"/>
          <w:szCs w:val="24"/>
        </w:rPr>
        <w:t>Mary Anderson</w:t>
      </w:r>
    </w:p>
    <w:p w14:paraId="453B0EB8" w14:textId="1B38DD6E" w:rsidR="00597374" w:rsidRPr="009F328E" w:rsidRDefault="009F328E" w:rsidP="00597374">
      <w:pPr>
        <w:rPr>
          <w:rFonts w:eastAsia="Arial" w:cs="Arial"/>
          <w:szCs w:val="24"/>
        </w:rPr>
      </w:pPr>
      <w:r>
        <w:rPr>
          <w:rFonts w:eastAsia="Arial" w:cs="Arial"/>
          <w:szCs w:val="24"/>
        </w:rPr>
        <w:t>Executive Director</w:t>
      </w:r>
    </w:p>
    <w:sectPr w:rsidR="00597374" w:rsidRPr="009F328E" w:rsidSect="0059737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13C"/>
    <w:multiLevelType w:val="hybridMultilevel"/>
    <w:tmpl w:val="95A461B6"/>
    <w:lvl w:ilvl="0" w:tplc="FD9CD110">
      <w:start w:val="1"/>
      <w:numFmt w:val="upperLetter"/>
      <w:lvlText w:val="%1."/>
      <w:lvlJc w:val="left"/>
      <w:pPr>
        <w:ind w:left="1080" w:hanging="360"/>
      </w:pPr>
      <w:rPr>
        <w:rFonts w:ascii="Arial" w:eastAsiaTheme="minorHAnsi" w:hAnsi="Arial"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87F30"/>
    <w:multiLevelType w:val="hybridMultilevel"/>
    <w:tmpl w:val="CC0EEFB8"/>
    <w:lvl w:ilvl="0" w:tplc="EE3AAE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EF1FFF"/>
    <w:multiLevelType w:val="hybridMultilevel"/>
    <w:tmpl w:val="FD9866AE"/>
    <w:lvl w:ilvl="0" w:tplc="A4D27E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F928E6"/>
    <w:multiLevelType w:val="hybridMultilevel"/>
    <w:tmpl w:val="E7B81194"/>
    <w:lvl w:ilvl="0" w:tplc="42AE5F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C7196B"/>
    <w:multiLevelType w:val="hybridMultilevel"/>
    <w:tmpl w:val="BB567C5E"/>
    <w:lvl w:ilvl="0" w:tplc="09264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A3BC9"/>
    <w:multiLevelType w:val="hybridMultilevel"/>
    <w:tmpl w:val="A6B4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D7956"/>
    <w:multiLevelType w:val="hybridMultilevel"/>
    <w:tmpl w:val="C22CAFC2"/>
    <w:lvl w:ilvl="0" w:tplc="297003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917087"/>
    <w:multiLevelType w:val="hybridMultilevel"/>
    <w:tmpl w:val="BBF42030"/>
    <w:lvl w:ilvl="0" w:tplc="9A727E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177BCA"/>
    <w:multiLevelType w:val="hybridMultilevel"/>
    <w:tmpl w:val="9BA21F6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0FF2A99"/>
    <w:multiLevelType w:val="hybridMultilevel"/>
    <w:tmpl w:val="F4E21B24"/>
    <w:lvl w:ilvl="0" w:tplc="04B638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1765CE"/>
    <w:multiLevelType w:val="hybridMultilevel"/>
    <w:tmpl w:val="7E12DDEE"/>
    <w:lvl w:ilvl="0" w:tplc="56A8D5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A75881"/>
    <w:multiLevelType w:val="hybridMultilevel"/>
    <w:tmpl w:val="00180572"/>
    <w:lvl w:ilvl="0" w:tplc="46AEEE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944A92"/>
    <w:multiLevelType w:val="hybridMultilevel"/>
    <w:tmpl w:val="854883A4"/>
    <w:lvl w:ilvl="0" w:tplc="C3B0E2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364F49"/>
    <w:multiLevelType w:val="hybridMultilevel"/>
    <w:tmpl w:val="A864A15E"/>
    <w:lvl w:ilvl="0" w:tplc="762CE7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795ECE"/>
    <w:multiLevelType w:val="hybridMultilevel"/>
    <w:tmpl w:val="B418A11E"/>
    <w:lvl w:ilvl="0" w:tplc="BCCE9EC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102C50"/>
    <w:multiLevelType w:val="hybridMultilevel"/>
    <w:tmpl w:val="78D069C0"/>
    <w:lvl w:ilvl="0" w:tplc="A40E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D86B19"/>
    <w:multiLevelType w:val="hybridMultilevel"/>
    <w:tmpl w:val="442A5044"/>
    <w:lvl w:ilvl="0" w:tplc="DC4252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3"/>
  </w:num>
  <w:num w:numId="3">
    <w:abstractNumId w:val="0"/>
  </w:num>
  <w:num w:numId="4">
    <w:abstractNumId w:val="11"/>
  </w:num>
  <w:num w:numId="5">
    <w:abstractNumId w:val="1"/>
  </w:num>
  <w:num w:numId="6">
    <w:abstractNumId w:val="16"/>
  </w:num>
  <w:num w:numId="7">
    <w:abstractNumId w:val="6"/>
  </w:num>
  <w:num w:numId="8">
    <w:abstractNumId w:val="2"/>
  </w:num>
  <w:num w:numId="9">
    <w:abstractNumId w:val="10"/>
  </w:num>
  <w:num w:numId="10">
    <w:abstractNumId w:val="15"/>
  </w:num>
  <w:num w:numId="11">
    <w:abstractNumId w:val="12"/>
  </w:num>
  <w:num w:numId="12">
    <w:abstractNumId w:val="8"/>
  </w:num>
  <w:num w:numId="13">
    <w:abstractNumId w:val="3"/>
  </w:num>
  <w:num w:numId="14">
    <w:abstractNumId w:val="7"/>
  </w:num>
  <w:num w:numId="15">
    <w:abstractNumId w:val="4"/>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DD"/>
    <w:rsid w:val="000132D4"/>
    <w:rsid w:val="00013E5B"/>
    <w:rsid w:val="00156F2D"/>
    <w:rsid w:val="001909A3"/>
    <w:rsid w:val="001D1785"/>
    <w:rsid w:val="001F23F6"/>
    <w:rsid w:val="003168A0"/>
    <w:rsid w:val="0042516C"/>
    <w:rsid w:val="005717CA"/>
    <w:rsid w:val="00597374"/>
    <w:rsid w:val="005D71CD"/>
    <w:rsid w:val="00622B93"/>
    <w:rsid w:val="006651F3"/>
    <w:rsid w:val="006B73BE"/>
    <w:rsid w:val="007A5808"/>
    <w:rsid w:val="009802AF"/>
    <w:rsid w:val="009F328E"/>
    <w:rsid w:val="00A11CDD"/>
    <w:rsid w:val="00A456AD"/>
    <w:rsid w:val="00AA686F"/>
    <w:rsid w:val="00AC56E2"/>
    <w:rsid w:val="00AD3FB6"/>
    <w:rsid w:val="00C37A94"/>
    <w:rsid w:val="00CB4961"/>
    <w:rsid w:val="00CD721C"/>
    <w:rsid w:val="00D7620D"/>
    <w:rsid w:val="00DC5972"/>
    <w:rsid w:val="00EB6448"/>
    <w:rsid w:val="00F80713"/>
    <w:rsid w:val="00F87CDE"/>
    <w:rsid w:val="00F95B11"/>
    <w:rsid w:val="00FC1643"/>
    <w:rsid w:val="03DD9F66"/>
    <w:rsid w:val="0BD8C20A"/>
    <w:rsid w:val="0CD9745F"/>
    <w:rsid w:val="0F1DF3AC"/>
    <w:rsid w:val="16D9C16E"/>
    <w:rsid w:val="1C585673"/>
    <w:rsid w:val="1DBEA720"/>
    <w:rsid w:val="21AE345B"/>
    <w:rsid w:val="2A1D69CA"/>
    <w:rsid w:val="2C6B1301"/>
    <w:rsid w:val="3070C786"/>
    <w:rsid w:val="3154C5B3"/>
    <w:rsid w:val="3242F9C7"/>
    <w:rsid w:val="343E0163"/>
    <w:rsid w:val="368BDF91"/>
    <w:rsid w:val="377B6F6B"/>
    <w:rsid w:val="3D071170"/>
    <w:rsid w:val="3E24BB20"/>
    <w:rsid w:val="404051B9"/>
    <w:rsid w:val="4236BF93"/>
    <w:rsid w:val="43C36A64"/>
    <w:rsid w:val="43DDF9F2"/>
    <w:rsid w:val="466962AA"/>
    <w:rsid w:val="48E65522"/>
    <w:rsid w:val="492FB908"/>
    <w:rsid w:val="4D125B1F"/>
    <w:rsid w:val="4F5D146F"/>
    <w:rsid w:val="52FC104E"/>
    <w:rsid w:val="5352F8CE"/>
    <w:rsid w:val="5461302A"/>
    <w:rsid w:val="54DA637A"/>
    <w:rsid w:val="5B209066"/>
    <w:rsid w:val="5DB00675"/>
    <w:rsid w:val="63954D25"/>
    <w:rsid w:val="63D42ACE"/>
    <w:rsid w:val="6BE79D42"/>
    <w:rsid w:val="6BF7FAC1"/>
    <w:rsid w:val="6D4D4562"/>
    <w:rsid w:val="789C9772"/>
    <w:rsid w:val="78E395DA"/>
    <w:rsid w:val="7D868F32"/>
    <w:rsid w:val="7D9BF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0A36"/>
  <w15:chartTrackingRefBased/>
  <w15:docId w15:val="{8DBB8A1E-6489-4013-AB0D-DBDA7164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3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CDD"/>
    <w:pPr>
      <w:ind w:left="720"/>
      <w:contextualSpacing/>
    </w:pPr>
  </w:style>
  <w:style w:type="paragraph" w:styleId="Title">
    <w:name w:val="Title"/>
    <w:basedOn w:val="Normal"/>
    <w:next w:val="Normal"/>
    <w:link w:val="TitleChar"/>
    <w:uiPriority w:val="10"/>
    <w:qFormat/>
    <w:rsid w:val="005973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37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9737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F3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healthywater/hygiene/etiquette/coughing_sneezing.html" TargetMode="External"/><Relationship Id="rId5" Type="http://schemas.openxmlformats.org/officeDocument/2006/relationships/numbering" Target="numbering.xml"/><Relationship Id="rId10" Type="http://schemas.openxmlformats.org/officeDocument/2006/relationships/hyperlink" Target="https://www.cdc.gov/healthywater/hygiene/hand/handwashing.html"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E070CF9CA4145AD0489DC7233D150" ma:contentTypeVersion="0" ma:contentTypeDescription="Create a new document." ma:contentTypeScope="" ma:versionID="0b99a8555c4fd23c339635ee45b7191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08CC0-6092-4F58-8351-328858FF0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238DF1-B983-4B7C-96CF-16BB3BE62B51}">
  <ds:schemaRefs>
    <ds:schemaRef ds:uri="http://schemas.microsoft.com/sharepoint/v3/contenttype/forms"/>
  </ds:schemaRefs>
</ds:datastoreItem>
</file>

<file path=customXml/itemProps3.xml><?xml version="1.0" encoding="utf-8"?>
<ds:datastoreItem xmlns:ds="http://schemas.openxmlformats.org/officeDocument/2006/customXml" ds:itemID="{42FB9F30-7138-466A-89E5-F1221545C0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DE58E8-E41C-41FF-A177-0646860F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Anderson</dc:creator>
  <cp:keywords/>
  <dc:description/>
  <cp:lastModifiedBy>Janelle Stoneking</cp:lastModifiedBy>
  <cp:revision>2</cp:revision>
  <dcterms:created xsi:type="dcterms:W3CDTF">2020-03-20T23:55:00Z</dcterms:created>
  <dcterms:modified xsi:type="dcterms:W3CDTF">2020-03-20T23:55:00Z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0x010100C57E070CF9CA4145AD0489DC7233D150</vt:lpwstr>
  </property>
</Properties>
</file>